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start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_DdeLink__51_405019902"/>
      <w:bookmarkEnd w:id="0"/>
      <w:r>
        <w:rPr>
          <w:rFonts w:cs="Arial"/>
          <w:b/>
          <w:bCs/>
          <w:sz w:val="28"/>
          <w:szCs w:val="28"/>
          <w:u w:val="single"/>
        </w:rPr>
        <w:t xml:space="preserve">Sitzung des Fachschaftsrats und der Fachschaftsvertretung </w:t>
      </w:r>
    </w:p>
    <w:p>
      <w:pPr>
        <w:pStyle w:val="ListParagraph"/>
        <w:ind w:start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>am 13. November 2025</w:t>
      </w:r>
    </w:p>
    <w:p>
      <w:pPr>
        <w:pStyle w:val="ListParagraph"/>
        <w:ind w:start="0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ListParagraph"/>
        <w:ind w:start="0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>Beginn der Sitzung:</w:t>
      </w:r>
      <w:r>
        <w:rPr>
          <w:rFonts w:cs="Arial"/>
          <w:sz w:val="24"/>
          <w:szCs w:val="24"/>
        </w:rPr>
        <w:t xml:space="preserve"> 18.15</w:t>
      </w:r>
    </w:p>
    <w:p>
      <w:pPr>
        <w:pStyle w:val="ListParagraph"/>
        <w:ind w:start="0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>Ende der Sitzung:</w:t>
      </w:r>
      <w:r>
        <w:rPr>
          <w:rFonts w:cs="Arial"/>
          <w:sz w:val="24"/>
          <w:szCs w:val="24"/>
        </w:rPr>
        <w:t xml:space="preserve"> 18.54</w:t>
      </w:r>
    </w:p>
    <w:p>
      <w:pPr>
        <w:pStyle w:val="ListParagraph"/>
        <w:ind w:star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>Ort:</w:t>
      </w:r>
      <w:r>
        <w:rPr>
          <w:rFonts w:cs="Arial"/>
          <w:sz w:val="24"/>
          <w:szCs w:val="24"/>
        </w:rPr>
        <w:t xml:space="preserve"> </w:t>
      </w:r>
      <w:r>
        <w:rPr>
          <w:rFonts w:eastAsia="Arial" w:cs="Arial"/>
          <w:color w:val="000000"/>
          <w:sz w:val="24"/>
          <w:szCs w:val="24"/>
        </w:rPr>
        <w:t>Fachschaftsraum 3.006, Heinrich-von-Kleist-Straße 22-28</w:t>
      </w:r>
    </w:p>
    <w:p>
      <w:pPr>
        <w:pStyle w:val="ListParagraph"/>
        <w:ind w:start="0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ListParagraph"/>
        <w:ind w:start="0"/>
        <w:rPr>
          <w:rFonts w:ascii="Arial" w:hAnsi="Arial" w:cs="Arial"/>
          <w:sz w:val="24"/>
          <w:szCs w:val="24"/>
          <w:lang w:val="en-US"/>
        </w:rPr>
      </w:pPr>
      <w:r>
        <w:rPr>
          <w:rFonts w:cs="Arial"/>
          <w:sz w:val="24"/>
          <w:szCs w:val="24"/>
          <w:u w:val="single"/>
          <w:lang w:val="en-US"/>
        </w:rPr>
        <w:t>Anwesende:</w:t>
      </w:r>
      <w:r>
        <w:rPr>
          <w:rFonts w:cs="Arial"/>
          <w:sz w:val="24"/>
          <w:szCs w:val="24"/>
          <w:lang w:val="en-US"/>
        </w:rPr>
        <w:t xml:space="preserve"> Timo Selting, Timon Wade Meisner, Jana Leonie Bremermann, Dalon Axhimusa, Lennart Neuweger</w:t>
      </w:r>
    </w:p>
    <w:p>
      <w:pPr>
        <w:pStyle w:val="ListParagraph"/>
        <w:ind w:start="0"/>
        <w:rPr>
          <w:rFonts w:ascii="Arial" w:hAnsi="Arial"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</w:r>
    </w:p>
    <w:p>
      <w:pPr>
        <w:pStyle w:val="ListParagraph"/>
        <w:ind w:start="0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>Protokoll:</w:t>
      </w:r>
      <w:r>
        <w:rPr>
          <w:rFonts w:cs="Arial"/>
          <w:sz w:val="24"/>
          <w:szCs w:val="24"/>
        </w:rPr>
        <w:t xml:space="preserve"> Timon Wade Meisner</w:t>
      </w:r>
    </w:p>
    <w:p>
      <w:pPr>
        <w:pStyle w:val="ListParagraph"/>
        <w:ind w:start="0"/>
        <w:rPr>
          <w:rFonts w:ascii="Arial" w:hAnsi="Arial" w:cs="Arial"/>
          <w:sz w:val="24"/>
          <w:szCs w:val="24"/>
        </w:rPr>
      </w:pPr>
      <w:r>
        <w:rPr>
          <w:rFonts w:cs="Arial"/>
          <w:bCs/>
          <w:sz w:val="24"/>
          <w:szCs w:val="24"/>
          <w:u w:val="single"/>
        </w:rPr>
        <w:t>Sitzungsleitung</w:t>
      </w:r>
      <w:r>
        <w:rPr>
          <w:rFonts w:cs="Arial"/>
          <w:bCs/>
          <w:sz w:val="24"/>
          <w:szCs w:val="24"/>
        </w:rPr>
        <w:t>: Timo Selting</w:t>
      </w:r>
    </w:p>
    <w:p>
      <w:pPr>
        <w:pStyle w:val="ListParagraph"/>
        <w:ind w:start="0"/>
        <w:rPr>
          <w:rFonts w:ascii="Arial" w:hAnsi="Arial" w:cs="Arial"/>
          <w:bCs/>
          <w:i/>
          <w:i/>
          <w:sz w:val="24"/>
          <w:szCs w:val="24"/>
        </w:rPr>
      </w:pPr>
      <w:r>
        <w:rPr>
          <w:rFonts w:cs="Arial"/>
          <w:bCs/>
          <w:i/>
          <w:sz w:val="24"/>
          <w:szCs w:val="24"/>
        </w:rPr>
      </w:r>
    </w:p>
    <w:p>
      <w:pPr>
        <w:pStyle w:val="ListParagraph"/>
        <w:ind w:start="0"/>
        <w:rPr>
          <w:rFonts w:ascii="Arial" w:hAnsi="Arial" w:cs="Arial"/>
          <w:bCs/>
          <w:i/>
          <w:i/>
          <w:sz w:val="24"/>
          <w:szCs w:val="24"/>
        </w:rPr>
      </w:pPr>
      <w:r>
        <w:rPr>
          <w:rFonts w:cs="Arial"/>
          <w:bCs/>
          <w:i/>
          <w:sz w:val="24"/>
          <w:szCs w:val="24"/>
        </w:rPr>
      </w:r>
    </w:p>
    <w:p>
      <w:pPr>
        <w:pStyle w:val="ListParagraph"/>
        <w:spacing w:before="0" w:after="0"/>
        <w:ind w:start="0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color w:val="000000"/>
          <w:sz w:val="24"/>
          <w:szCs w:val="24"/>
          <w:u w:val="single"/>
        </w:rPr>
        <w:t>TOP 1 - Genehmigung der Tagesordnung 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eastAsia="Arial" w:cs="Arial"/>
          <w:color w:val="000000"/>
          <w:sz w:val="24"/>
          <w:szCs w:val="24"/>
        </w:rPr>
        <w:t>Die Tagesordnung wurde genehmigt </w:t>
      </w:r>
    </w:p>
    <w:p>
      <w:pPr>
        <w:pStyle w:val="ListParagraph"/>
        <w:spacing w:before="0" w:after="0"/>
        <w:ind w:start="709"/>
        <w:contextualSpacing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ListParagraph"/>
        <w:spacing w:before="0" w:after="0"/>
        <w:ind w:start="0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color w:val="000000"/>
          <w:sz w:val="24"/>
          <w:szCs w:val="24"/>
          <w:u w:val="single"/>
        </w:rPr>
        <w:t>TOP 2 - Genehmigung der Protokolle</w:t>
      </w:r>
    </w:p>
    <w:p>
      <w:pPr>
        <w:pStyle w:val="ListParagraph"/>
        <w:numPr>
          <w:ilvl w:val="0"/>
          <w:numId w:val="2"/>
        </w:numPr>
        <w:spacing w:before="0" w:after="60"/>
        <w:contextualSpacing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color w:val="000000"/>
          <w:sz w:val="24"/>
          <w:szCs w:val="24"/>
          <w:u w:val="single"/>
        </w:rPr>
        <w:t>2.1:</w:t>
      </w:r>
      <w:r>
        <w:rPr>
          <w:rFonts w:eastAsia="Arial" w:cs="Arial"/>
          <w:sz w:val="24"/>
        </w:rPr>
        <w:t xml:space="preserve">  es gab keine zu genehmigen</w:t>
      </w:r>
    </w:p>
    <w:p>
      <w:pPr>
        <w:pStyle w:val="ListParagraph"/>
        <w:spacing w:before="0" w:after="0"/>
        <w:ind w:start="709"/>
        <w:contextualSpacing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ListParagraph"/>
        <w:spacing w:before="0" w:after="0"/>
        <w:ind w:start="0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color w:val="000000"/>
          <w:sz w:val="24"/>
          <w:szCs w:val="24"/>
          <w:u w:val="single"/>
        </w:rPr>
        <w:t>TOP 3: Berichte/Mails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Arial" w:hAnsi="Arial" w:cs="Arial"/>
          <w:sz w:val="24"/>
          <w:szCs w:val="24"/>
          <w:u w:val="single"/>
        </w:rPr>
      </w:pPr>
      <w:r>
        <w:rPr>
          <w:rFonts w:eastAsia="Arial" w:cs="Arial"/>
          <w:color w:val="000000"/>
          <w:sz w:val="24"/>
          <w:szCs w:val="24"/>
          <w:u w:val="single"/>
        </w:rPr>
        <w:t>3.1: Berichte</w:t>
      </w:r>
    </w:p>
    <w:p>
      <w:pPr>
        <w:pStyle w:val="ListParagraph"/>
        <w:numPr>
          <w:ilvl w:val="1"/>
          <w:numId w:val="3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Info für die Zukunft: Asta kriegt eine neue Person für Datenschutz und möchte überall durchgehen und auf den Datenschutz achten.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Arial" w:hAnsi="Arial" w:cs="Arial"/>
          <w:sz w:val="24"/>
          <w:szCs w:val="24"/>
          <w:u w:val="single"/>
        </w:rPr>
      </w:pPr>
      <w:r>
        <w:rPr>
          <w:rFonts w:eastAsia="Arial" w:cs="Arial"/>
          <w:color w:val="000000"/>
          <w:sz w:val="24"/>
          <w:szCs w:val="24"/>
          <w:u w:val="single"/>
        </w:rPr>
        <w:t>3.2: Mails</w:t>
      </w:r>
    </w:p>
    <w:p>
      <w:pPr>
        <w:pStyle w:val="ListParagraph"/>
        <w:numPr>
          <w:ilvl w:val="1"/>
          <w:numId w:val="3"/>
        </w:numPr>
        <w:spacing w:before="0" w:after="60"/>
        <w:contextualSpacing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>Psychoanalytische Gesellschaft schickt Veranstaltungseinladung</w:t>
      </w:r>
    </w:p>
    <w:p>
      <w:pPr>
        <w:pStyle w:val="ListParagraph"/>
        <w:numPr>
          <w:ilvl w:val="1"/>
          <w:numId w:val="3"/>
        </w:numPr>
        <w:spacing w:before="0" w:after="60"/>
        <w:contextualSpacing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Einladung 17.11 – SP-Sitzung 10. Sitzung  </w:t>
      </w:r>
    </w:p>
    <w:p>
      <w:pPr>
        <w:pStyle w:val="ListParagraph"/>
        <w:numPr>
          <w:ilvl w:val="1"/>
          <w:numId w:val="3"/>
        </w:numPr>
        <w:spacing w:before="0" w:after="60"/>
        <w:contextualSpacing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>Einladung 19.11 – SP-Sitzung 11. Sitzung</w:t>
      </w:r>
    </w:p>
    <w:p>
      <w:pPr>
        <w:pStyle w:val="ListParagraph"/>
        <w:numPr>
          <w:ilvl w:val="1"/>
          <w:numId w:val="3"/>
        </w:numPr>
        <w:spacing w:before="0" w:after="60"/>
        <w:contextualSpacing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03.12 Veranstaltung des Career Service, mit bitte um Weiterleitung. -&gt; </w:t>
      </w:r>
      <w:r>
        <w:rPr>
          <w:rFonts w:cs="Arial"/>
          <w:sz w:val="24"/>
          <w:szCs w:val="24"/>
          <w:highlight w:val="yellow"/>
        </w:rPr>
        <w:t>Loni</w:t>
      </w:r>
      <w:r>
        <w:rPr>
          <w:rFonts w:cs="Arial"/>
          <w:sz w:val="24"/>
          <w:szCs w:val="24"/>
        </w:rPr>
        <w:t xml:space="preserve"> tut dies in Whatsapp, Discord, Instagram</w:t>
      </w:r>
    </w:p>
    <w:p>
      <w:pPr>
        <w:pStyle w:val="ListParagraph"/>
        <w:numPr>
          <w:ilvl w:val="1"/>
          <w:numId w:val="3"/>
        </w:numPr>
        <w:spacing w:before="0" w:after="60"/>
        <w:contextualSpacing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Freie Plätze bei dem Studienbegleitprogramm „Be Strong!“ -&gt; bitte um Weiterleitung, jedoch ist die Frist verstrichen. -&gt; geteilt wird es von </w:t>
      </w:r>
      <w:r>
        <w:rPr>
          <w:rFonts w:cs="Arial"/>
          <w:sz w:val="24"/>
          <w:szCs w:val="24"/>
          <w:highlight w:val="yellow"/>
        </w:rPr>
        <w:t>Loni</w:t>
      </w:r>
      <w:r>
        <w:rPr>
          <w:rFonts w:cs="Arial"/>
          <w:sz w:val="24"/>
          <w:szCs w:val="24"/>
        </w:rPr>
        <w:t xml:space="preserve"> trotzdem. </w:t>
      </w:r>
    </w:p>
    <w:p>
      <w:pPr>
        <w:pStyle w:val="ListParagraph"/>
        <w:numPr>
          <w:ilvl w:val="1"/>
          <w:numId w:val="3"/>
        </w:numPr>
        <w:spacing w:before="0" w:after="60"/>
        <w:contextualSpacing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Umfrage von Healthy Campus zu Mental Health – bitte um weiterleitung und Teilung -&gt; </w:t>
      </w:r>
      <w:r>
        <w:rPr>
          <w:rFonts w:cs="Arial"/>
          <w:sz w:val="24"/>
          <w:szCs w:val="24"/>
          <w:highlight w:val="yellow"/>
        </w:rPr>
        <w:t>Loni</w:t>
      </w:r>
      <w:r>
        <w:rPr>
          <w:rFonts w:cs="Arial"/>
          <w:sz w:val="24"/>
          <w:szCs w:val="24"/>
        </w:rPr>
        <w:t xml:space="preserve"> schickt den Flyer in die WhatsApp Gruppe. </w:t>
      </w:r>
    </w:p>
    <w:p>
      <w:pPr>
        <w:pStyle w:val="ListParagraph"/>
        <w:numPr>
          <w:ilvl w:val="1"/>
          <w:numId w:val="3"/>
        </w:numPr>
        <w:spacing w:before="0" w:after="60"/>
        <w:contextualSpacing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Wohnraums-Sorge Veranstaltung. </w:t>
      </w:r>
    </w:p>
    <w:p>
      <w:pPr>
        <w:pStyle w:val="ListParagraph"/>
        <w:spacing w:before="0" w:after="60"/>
        <w:ind w:start="0"/>
        <w:contextualSpacing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/>
          <w:color w:val="000000"/>
          <w:sz w:val="24"/>
          <w:szCs w:val="24"/>
        </w:rPr>
      </w:r>
    </w:p>
    <w:p>
      <w:pPr>
        <w:pStyle w:val="ListParagraph"/>
        <w:spacing w:before="0" w:after="0"/>
        <w:ind w:start="0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color w:val="000000"/>
          <w:sz w:val="24"/>
          <w:szCs w:val="24"/>
          <w:u w:val="single"/>
        </w:rPr>
        <w:t>TOP 4: Wahl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Wie läuft es, Wahlbekanntmachung ist überall öffentlich, wo es sein muss. </w:t>
      </w:r>
    </w:p>
    <w:p>
      <w:pPr>
        <w:pStyle w:val="ListParagraph"/>
        <w:spacing w:before="0" w:after="0"/>
        <w:ind w:hanging="0" w:start="0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ListParagraph"/>
        <w:spacing w:before="0" w:after="0"/>
        <w:ind w:start="0"/>
        <w:contextualSpacing/>
        <w:rPr>
          <w:rFonts w:ascii="Arial" w:hAnsi="Arial" w:eastAsia="Arial" w:cs="Arial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eastAsia="Arial" w:cs="Arial"/>
          <w:b/>
          <w:bCs/>
          <w:color w:val="000000"/>
          <w:sz w:val="24"/>
          <w:szCs w:val="24"/>
          <w:u w:val="single"/>
          <w:lang w:val="en-US"/>
        </w:rPr>
        <w:t>TOP 5: Website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>
          <w:rFonts w:ascii="Arial" w:hAnsi="Arial" w:eastAsia="Arial" w:cs="Arial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cs="Arial"/>
          <w:sz w:val="24"/>
          <w:szCs w:val="24"/>
        </w:rPr>
        <w:t xml:space="preserve">Protokolle lange nicht hochgeladen, </w:t>
      </w:r>
      <w:r>
        <w:rPr>
          <w:rFonts w:cs="Arial"/>
          <w:sz w:val="24"/>
          <w:szCs w:val="24"/>
          <w:highlight w:val="yellow"/>
        </w:rPr>
        <w:t>Lennart</w:t>
      </w:r>
      <w:r>
        <w:rPr>
          <w:rFonts w:cs="Arial"/>
          <w:sz w:val="24"/>
          <w:szCs w:val="24"/>
        </w:rPr>
        <w:t xml:space="preserve"> übernimmt dies und erhält die entsprechenden Rechte von </w:t>
      </w:r>
      <w:r>
        <w:rPr>
          <w:rFonts w:cs="Arial"/>
          <w:sz w:val="24"/>
          <w:szCs w:val="24"/>
          <w:highlight w:val="yellow"/>
        </w:rPr>
        <w:t>Timon</w:t>
      </w:r>
      <w:r>
        <w:rPr>
          <w:rFonts w:cs="Arial"/>
          <w:sz w:val="24"/>
          <w:szCs w:val="24"/>
        </w:rPr>
        <w:t xml:space="preserve">. </w:t>
      </w:r>
    </w:p>
    <w:p>
      <w:pPr>
        <w:pStyle w:val="ListParagraph"/>
        <w:spacing w:before="0" w:after="0"/>
        <w:ind w:start="0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</w:r>
    </w:p>
    <w:p>
      <w:pPr>
        <w:pStyle w:val="ListParagraph"/>
        <w:spacing w:before="0" w:after="0"/>
        <w:ind w:start="0"/>
        <w:contextualSpacing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cs="Arial"/>
          <w:b/>
          <w:bCs/>
          <w:sz w:val="24"/>
          <w:szCs w:val="24"/>
          <w:u w:val="single"/>
          <w:lang w:val="en-US"/>
        </w:rPr>
        <w:t>TOP 6: Philo-Lounge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cs="Arial"/>
          <w:sz w:val="24"/>
          <w:szCs w:val="24"/>
        </w:rPr>
        <w:t xml:space="preserve">Bis auf Januar sind alle Termine vergeben. 19.01 und 26.01 sind noch frei. </w:t>
      </w:r>
    </w:p>
    <w:p>
      <w:pPr>
        <w:pStyle w:val="ListParagraph"/>
        <w:numPr>
          <w:ilvl w:val="1"/>
          <w:numId w:val="7"/>
        </w:numPr>
        <w:spacing w:before="0" w:after="0"/>
        <w:contextualSpacing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cs="Arial"/>
          <w:sz w:val="24"/>
          <w:szCs w:val="24"/>
        </w:rPr>
        <w:t xml:space="preserve">Ein paar FS-Studierende sollen sich noch eintragen für Teilnahme seitens FS. </w:t>
      </w:r>
    </w:p>
    <w:p>
      <w:pPr>
        <w:pStyle w:val="ListParagraph"/>
        <w:spacing w:before="0" w:after="0"/>
        <w:ind w:start="0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</w:r>
    </w:p>
    <w:p>
      <w:pPr>
        <w:pStyle w:val="ListParagraph"/>
        <w:spacing w:before="0" w:after="0"/>
        <w:ind w:start="0"/>
        <w:contextualSpacing/>
        <w:rPr>
          <w:rFonts w:ascii="Arial" w:hAnsi="Arial" w:eastAsia="Arial" w:cs="Arial"/>
          <w:b/>
          <w:bCs/>
          <w:sz w:val="24"/>
          <w:szCs w:val="24"/>
          <w:u w:val="single"/>
          <w:lang w:val="en-US"/>
        </w:rPr>
      </w:pPr>
      <w:r>
        <w:rPr>
          <w:rFonts w:cs="Arial"/>
          <w:b/>
          <w:bCs/>
          <w:sz w:val="24"/>
          <w:szCs w:val="24"/>
          <w:u w:val="single"/>
          <w:lang w:val="en-US"/>
        </w:rPr>
        <w:t>TOP 7:</w:t>
      </w:r>
      <w:r>
        <w:rPr>
          <w:rFonts w:eastAsia="Arial" w:cs="Arial"/>
          <w:b/>
          <w:bCs/>
          <w:sz w:val="24"/>
          <w:u w:val="single"/>
          <w:lang w:val="en-US"/>
        </w:rPr>
        <w:t xml:space="preserve"> Parties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</w:rPr>
        <w:t>TOP: 7.1: Weihnachtsfeier</w:t>
      </w:r>
    </w:p>
    <w:p>
      <w:pPr>
        <w:pStyle w:val="ListParagraph"/>
        <w:numPr>
          <w:ilvl w:val="1"/>
          <w:numId w:val="8"/>
        </w:numPr>
        <w:spacing w:before="0" w:after="0"/>
        <w:contextualSpacing/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>
          <w:rFonts w:eastAsia="Arial" w:cs="Arial"/>
          <w:sz w:val="24"/>
          <w:szCs w:val="24"/>
        </w:rPr>
        <w:t xml:space="preserve">Terminanfrage bei Wilke für 16.12. im Keller der HvK. Wir finden bis nächste Woche verantwortliche für Orga der Weihnachtsfeier, inkl. Pubquiz. </w:t>
      </w:r>
      <w:r>
        <w:rPr>
          <w:rFonts w:eastAsia="Arial" w:cs="Arial"/>
          <w:sz w:val="24"/>
          <w:szCs w:val="24"/>
          <w:highlight w:val="yellow"/>
        </w:rPr>
        <w:t>Timo</w:t>
      </w:r>
      <w:r>
        <w:rPr>
          <w:rFonts w:eastAsia="Arial" w:cs="Arial"/>
          <w:sz w:val="24"/>
          <w:szCs w:val="24"/>
        </w:rPr>
        <w:t xml:space="preserve"> schrieb Nachricht in Gruppe. Alle machen sich bis nächste Woche bitte Gedanken.</w:t>
      </w:r>
    </w:p>
    <w:p>
      <w:pPr>
        <w:pStyle w:val="ListParagraph"/>
        <w:numPr>
          <w:ilvl w:val="2"/>
          <w:numId w:val="8"/>
        </w:numPr>
        <w:spacing w:before="0" w:after="0"/>
        <w:contextualSpacing/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>
          <w:rFonts w:eastAsia="Arial" w:cs="Arial"/>
          <w:sz w:val="24"/>
          <w:szCs w:val="24"/>
          <w:highlight w:val="yellow"/>
        </w:rPr>
        <w:t>Timo</w:t>
      </w:r>
      <w:r>
        <w:rPr>
          <w:rFonts w:eastAsia="Arial" w:cs="Arial"/>
          <w:sz w:val="24"/>
          <w:szCs w:val="24"/>
        </w:rPr>
        <w:t xml:space="preserve"> fragt Wilke nach dem Raum. </w:t>
      </w:r>
    </w:p>
    <w:p>
      <w:pPr>
        <w:pStyle w:val="ListParagraph"/>
        <w:numPr>
          <w:ilvl w:val="0"/>
          <w:numId w:val="0"/>
        </w:numPr>
        <w:spacing w:before="0" w:after="0"/>
        <w:ind w:hanging="0" w:start="0"/>
        <w:contextualSpacing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b/>
          <w:bCs/>
          <w:sz w:val="24"/>
          <w:szCs w:val="24"/>
          <w:u w:val="single"/>
        </w:rPr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</w:rPr>
        <w:t>TOP 7.2: N8Schicht</w:t>
      </w:r>
    </w:p>
    <w:p>
      <w:pPr>
        <w:pStyle w:val="ListParagraph"/>
        <w:widowControl/>
        <w:numPr>
          <w:ilvl w:val="1"/>
          <w:numId w:val="4"/>
        </w:numPr>
        <w:suppressAutoHyphens w:val="true"/>
        <w:bidi w:val="0"/>
        <w:spacing w:lineRule="auto" w:line="276" w:before="0" w:after="0"/>
        <w:ind w:hanging="359" w:start="1069" w:end="0"/>
        <w:contextualSpacing/>
        <w:jc w:val="start"/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>
          <w:rFonts w:eastAsia="Arial" w:cs="Arial"/>
          <w:sz w:val="24"/>
          <w:szCs w:val="24"/>
        </w:rPr>
        <w:t xml:space="preserve">Party für das Wintersemester nicht mehr wirklich denkbar. So Gedenken wir das SoSe zum Opening eine Party zu machen. </w:t>
      </w:r>
    </w:p>
    <w:p>
      <w:pPr>
        <w:pStyle w:val="ListParagraph"/>
        <w:widowControl/>
        <w:numPr>
          <w:ilvl w:val="1"/>
          <w:numId w:val="4"/>
        </w:numPr>
        <w:suppressAutoHyphens w:val="true"/>
        <w:bidi w:val="0"/>
        <w:spacing w:lineRule="auto" w:line="276" w:before="0" w:after="0"/>
        <w:ind w:hanging="359" w:start="1059" w:end="0"/>
        <w:contextualSpacing/>
        <w:jc w:val="start"/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>
          <w:rFonts w:eastAsia="Arial" w:cs="Arial"/>
          <w:sz w:val="24"/>
          <w:szCs w:val="24"/>
          <w:highlight w:val="yellow"/>
        </w:rPr>
        <w:t>Timon</w:t>
      </w:r>
      <w:r>
        <w:rPr>
          <w:rFonts w:eastAsia="Arial" w:cs="Arial"/>
          <w:sz w:val="24"/>
          <w:szCs w:val="24"/>
        </w:rPr>
        <w:t xml:space="preserve"> tritt mit Daniel in Kontakt um einen Termin zu finden. </w:t>
      </w:r>
    </w:p>
    <w:p>
      <w:pPr>
        <w:pStyle w:val="Normal"/>
        <w:spacing w:before="0" w:after="0"/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</w:rPr>
      </w:r>
    </w:p>
    <w:p>
      <w:pPr>
        <w:pStyle w:val="ListParagraph"/>
        <w:spacing w:before="0" w:after="0"/>
        <w:ind w:start="0"/>
        <w:contextualSpacing/>
        <w:rPr>
          <w:rFonts w:ascii="Arial" w:hAnsi="Arial" w:eastAsia="Arial" w:cs="Arial"/>
          <w:b/>
          <w:bCs/>
          <w:sz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 xml:space="preserve">TOP 8: </w:t>
      </w:r>
      <w:r>
        <w:rPr>
          <w:rFonts w:eastAsia="Arial" w:cs="Arial"/>
          <w:b/>
          <w:bCs/>
          <w:sz w:val="24"/>
          <w:u w:val="single"/>
        </w:rPr>
        <w:t>Verschiedenes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Arial" w:hAnsi="Arial" w:eastAsia="Arial" w:cs="Arial"/>
          <w:b/>
          <w:bCs/>
          <w:sz w:val="24"/>
          <w:u w:val="single"/>
        </w:rPr>
      </w:pPr>
      <w:r>
        <w:rPr>
          <w:rFonts w:eastAsia="Arial" w:cs="Arial"/>
          <w:sz w:val="24"/>
          <w:highlight w:val="yellow"/>
        </w:rPr>
        <w:t>Timon</w:t>
      </w:r>
      <w:r>
        <w:rPr>
          <w:rFonts w:eastAsia="Arial" w:cs="Arial"/>
          <w:sz w:val="24"/>
        </w:rPr>
        <w:t xml:space="preserve"> und </w:t>
      </w:r>
      <w:r>
        <w:rPr>
          <w:rFonts w:eastAsia="Arial" w:cs="Arial"/>
          <w:sz w:val="24"/>
          <w:highlight w:val="yellow"/>
        </w:rPr>
        <w:t>Lennart</w:t>
      </w:r>
      <w:r>
        <w:rPr>
          <w:rFonts w:eastAsia="Arial" w:cs="Arial"/>
          <w:sz w:val="24"/>
        </w:rPr>
        <w:t xml:space="preserve"> updaten auch die Veranstaltungsseite der Homepage. </w:t>
      </w:r>
    </w:p>
    <w:p>
      <w:pPr>
        <w:pStyle w:val="ListParagraph"/>
        <w:spacing w:before="0" w:after="0"/>
        <w:ind w:start="0"/>
        <w:contextualSpacing/>
        <w:rPr>
          <w:rFonts w:ascii="Arial" w:hAnsi="Arial" w:eastAsia="Arial" w:cs="Arial"/>
          <w:b/>
          <w:bCs/>
          <w:sz w:val="24"/>
          <w:u w:val="single"/>
        </w:rPr>
      </w:pPr>
      <w:r>
        <w:rPr>
          <w:rFonts w:eastAsia="Arial" w:cs="Arial"/>
          <w:b/>
          <w:bCs/>
          <w:sz w:val="24"/>
          <w:u w:val="single"/>
        </w:rPr>
      </w:r>
    </w:p>
    <w:p>
      <w:pPr>
        <w:pStyle w:val="ListParagraph"/>
        <w:spacing w:before="0" w:after="0"/>
        <w:ind w:start="0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u w:val="single"/>
        </w:rPr>
        <w:t>TOP 9: FS-Aufgaben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>Wurden besprochen</w:t>
      </w:r>
    </w:p>
    <w:p>
      <w:pPr>
        <w:pStyle w:val="ListParagraph"/>
        <w:spacing w:before="0" w:after="0"/>
        <w:ind w:start="0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</w:r>
    </w:p>
    <w:p>
      <w:pPr>
        <w:pStyle w:val="ListParagraph"/>
        <w:spacing w:before="0" w:after="0"/>
        <w:ind w:start="0"/>
        <w:contextualSpacing/>
        <w:jc w:val="end"/>
        <w:rPr>
          <w:rFonts w:ascii="Arial" w:hAnsi="Arial"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Zitat der Woche:</w:t>
      </w:r>
    </w:p>
    <w:p>
      <w:pPr>
        <w:pStyle w:val="ListParagraph"/>
        <w:spacing w:before="0" w:after="0"/>
        <w:ind w:start="0"/>
        <w:contextualSpacing/>
        <w:jc w:val="end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>
        <w:rPr>
          <w:rFonts w:cs="Arial"/>
          <w:sz w:val="24"/>
          <w:szCs w:val="24"/>
        </w:rPr>
        <w:t xml:space="preserve">Das sind alles zwei Sätze!!! Wir schaffen das“ </w:t>
      </w:r>
    </w:p>
    <w:p>
      <w:pPr>
        <w:pStyle w:val="ListParagraph"/>
        <w:rPr>
          <w:rFonts w:ascii="Arial" w:hAnsi="Arial" w:cs="Arial"/>
        </w:rPr>
      </w:pPr>
      <w:r>
        <w:rPr>
          <w:rFonts w:cs="Arial"/>
        </w:rPr>
      </w:r>
    </w:p>
    <w:p>
      <w:pPr>
        <w:pStyle w:val="ListParagraph"/>
        <w:spacing w:before="0" w:after="200"/>
        <w:ind w:start="0"/>
        <w:contextualSpacing/>
        <w:rPr>
          <w:rFonts w:ascii="Arial" w:hAnsi="Arial" w:cs="Arial"/>
        </w:rPr>
      </w:pPr>
      <w:r>
        <w:rPr>
          <w:rFonts w:cs="Arial"/>
        </w:rPr>
      </w:r>
      <w:bookmarkStart w:id="1" w:name="__DdeLink__51_405019902_Kopie_1"/>
      <w:bookmarkStart w:id="2" w:name="__DdeLink__51_405019902_Kopie_1"/>
      <w:bookmarkEnd w:id="2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9" w:top="1134" w:footer="709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OpenSymbol">
    <w:altName w:val="Arial Unicode MS"/>
    <w:charset w:val="02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429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149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589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309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49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46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·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</w:rPr>
    </w:lvl>
    <w:lvl w:ilvl="2">
      <w:start w:val="1"/>
      <w:isLgl/>
      <w:numFmt w:val="bullet"/>
      <w:lvlText w:val="·"/>
      <w:lvlJc w:val="start"/>
      <w:pPr>
        <w:tabs>
          <w:tab w:val="num" w:pos="0"/>
        </w:tabs>
        <w:ind w:start="2149" w:hanging="360"/>
      </w:pPr>
      <w:rPr>
        <w:rFonts w:ascii="Symbol" w:hAnsi="Symbol" w:cs="Symbol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5">
      <w:start w:val="1"/>
      <w:isLgl/>
      <w:numFmt w:val="bullet"/>
      <w:lvlText w:val="·"/>
      <w:lvlJc w:val="start"/>
      <w:pPr>
        <w:tabs>
          <w:tab w:val="num" w:pos="0"/>
        </w:tabs>
        <w:ind w:start="4309" w:hanging="360"/>
      </w:pPr>
      <w:rPr>
        <w:rFonts w:ascii="Symbol" w:hAnsi="Symbol" w:cs="Symbol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8">
      <w:start w:val="1"/>
      <w:isLgl/>
      <w:numFmt w:val="bullet"/>
      <w:lvlText w:val="·"/>
      <w:lvlJc w:val="start"/>
      <w:pPr>
        <w:tabs>
          <w:tab w:val="num" w:pos="0"/>
        </w:tabs>
        <w:ind w:start="6469" w:hanging="360"/>
      </w:pPr>
      <w:rPr>
        <w:rFonts w:ascii="Symbol" w:hAnsi="Symbol" w:cs="Symbol" w:hint="default"/>
      </w:rPr>
    </w:lvl>
  </w:abstractNum>
  <w:abstractNum w:abstractNumId="3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·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</w:rPr>
    </w:lvl>
    <w:lvl w:ilvl="2">
      <w:start w:val="1"/>
      <w:isLgl/>
      <w:numFmt w:val="bullet"/>
      <w:lvlText w:val="·"/>
      <w:lvlJc w:val="start"/>
      <w:pPr>
        <w:tabs>
          <w:tab w:val="num" w:pos="0"/>
        </w:tabs>
        <w:ind w:start="2149" w:hanging="360"/>
      </w:pPr>
      <w:rPr>
        <w:rFonts w:ascii="Symbol" w:hAnsi="Symbol" w:cs="Symbol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5">
      <w:start w:val="1"/>
      <w:isLgl/>
      <w:numFmt w:val="bullet"/>
      <w:lvlText w:val="·"/>
      <w:lvlJc w:val="start"/>
      <w:pPr>
        <w:tabs>
          <w:tab w:val="num" w:pos="0"/>
        </w:tabs>
        <w:ind w:start="4309" w:hanging="360"/>
      </w:pPr>
      <w:rPr>
        <w:rFonts w:ascii="Symbol" w:hAnsi="Symbol" w:cs="Symbol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8">
      <w:start w:val="1"/>
      <w:isLgl/>
      <w:numFmt w:val="bullet"/>
      <w:lvlText w:val="·"/>
      <w:lvlJc w:val="start"/>
      <w:pPr>
        <w:tabs>
          <w:tab w:val="num" w:pos="0"/>
        </w:tabs>
        <w:ind w:start="6469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2E74B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2E74B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2E74B5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2E74B5"/>
      <w:sz w:val="32"/>
      <w:szCs w:val="32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2E74B5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2E74B5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2E74B5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E74B5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i/>
      <w:iCs/>
      <w:color w:themeColor="accent1" w:themeShade="bf" w:val="2E74B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E74B5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ootnoteTextChar" w:customStyle="1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Funotenzeichen" w:customStyle="1">
    <w:name w:val="Fußnotenzeichen"/>
    <w:uiPriority w:val="99"/>
    <w:semiHidden/>
    <w:unhideWhenUsed/>
    <w:qFormat/>
    <w:rPr>
      <w:vertAlign w:val="superscript"/>
    </w:rPr>
  </w:style>
  <w:style w:type="character" w:styleId="Funotenzeichenuser" w:customStyle="1">
    <w:name w:val="Fußnotenzeichen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nzeichen" w:customStyle="1">
    <w:name w:val="Endnotenzeichen"/>
    <w:uiPriority w:val="99"/>
    <w:semiHidden/>
    <w:unhideWhenUsed/>
    <w:qFormat/>
    <w:rPr>
      <w:vertAlign w:val="superscript"/>
    </w:rPr>
  </w:style>
  <w:style w:type="character" w:styleId="Endnotenzeichenuser" w:customStyle="1">
    <w:name w:val="Endnotenzeichen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/>
    </w:pPr>
    <w:rPr>
      <w:i/>
      <w:iCs/>
      <w:color w:themeColor="text2" w:val="44546A"/>
      <w:sz w:val="18"/>
      <w:szCs w:val="18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E74B5"/>
    </w:rPr>
  </w:style>
  <w:style w:type="paragraph" w:styleId="Kopf-Fuzeile" w:customStyle="1">
    <w:name w:val="Kopf-/Fußzeile"/>
    <w:basedOn w:val="Normal"/>
    <w:qFormat/>
    <w:pPr/>
    <w:rPr/>
  </w:style>
  <w:style w:type="paragraph" w:styleId="Kopf-Fuzeileuser" w:customStyle="1">
    <w:name w:val="Kopf-/Fußzeile (user)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berschrift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start="720"/>
      <w:contextualSpacing/>
    </w:pPr>
    <w:rPr/>
  </w:style>
  <w:style w:type="numbering" w:styleId="KeineListe" w:customStyle="1">
    <w:name w:val="Keine Liste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lainTable1">
    <w:name w:val="Plain Table 1"/>
    <w:basedOn w:val="Table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PlainTable2">
    <w:name w:val="Plain Table 2"/>
    <w:basedOn w:val="TableNormal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FFFFFF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FFFFF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FFFF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FFFFFF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TableNormal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Collabora_Office/25.04.6.1$Linux_X86_64 LibreOffice_project/1942b5e6e9a7fd36bf8aebea96351f8442131ce3</Application>
  <AppVersion>15.0000</AppVersion>
  <Pages>2</Pages>
  <Words>361</Words>
  <Characters>2006</Characters>
  <CharactersWithSpaces>2319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2025-11-13T17:56:00Z</dcterms:created>
  <dc:creator>Sofie Elaine Meisner</dc:creator>
  <dc:description/>
  <dc:language>de-DE</dc:language>
  <cp:lastModifiedBy/>
  <dcterms:modified xsi:type="dcterms:W3CDTF">2025-11-24T12:36:26Z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